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B8" w:rsidRPr="0010107C" w:rsidRDefault="007A57B8" w:rsidP="007A57B8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Annexe 3. F</w:t>
      </w:r>
      <w:r w:rsidRPr="0010107C">
        <w:rPr>
          <w:rFonts w:cs="Arial"/>
          <w:b/>
          <w:sz w:val="28"/>
          <w:szCs w:val="28"/>
        </w:rPr>
        <w:t>iche</w:t>
      </w:r>
      <w:r>
        <w:rPr>
          <w:rFonts w:cs="Arial"/>
          <w:b/>
          <w:sz w:val="28"/>
          <w:szCs w:val="28"/>
        </w:rPr>
        <w:t>s</w:t>
      </w:r>
      <w:r w:rsidRPr="0010107C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projet </w:t>
      </w:r>
    </w:p>
    <w:p w:rsidR="007A57B8" w:rsidRDefault="007A57B8" w:rsidP="007A57B8">
      <w:pPr>
        <w:jc w:val="both"/>
        <w:rPr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337"/>
        <w:gridCol w:w="6466"/>
        <w:gridCol w:w="1151"/>
      </w:tblGrid>
      <w:tr w:rsidR="007A57B8" w:rsidRPr="00DE1ABA" w:rsidTr="00027444">
        <w:trPr>
          <w:trHeight w:val="45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B8" w:rsidRPr="00DE1ABA" w:rsidRDefault="007A57B8" w:rsidP="00027444">
            <w:pPr>
              <w:rPr>
                <w:rFonts w:ascii="Arial" w:hAnsi="Arial" w:cs="Arial"/>
                <w:sz w:val="20"/>
              </w:rPr>
            </w:pPr>
            <w:r w:rsidRPr="00DE1ABA"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B8" w:rsidRPr="00F62EA7" w:rsidRDefault="007A57B8" w:rsidP="000274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2EA7">
              <w:rPr>
                <w:rFonts w:ascii="Arial" w:hAnsi="Arial" w:cs="Arial"/>
                <w:b/>
                <w:sz w:val="20"/>
              </w:rPr>
              <w:t>FICHE PROJET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B8" w:rsidRPr="00DE1ABA" w:rsidRDefault="007A57B8" w:rsidP="0002744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57B8" w:rsidRPr="00DE1ABA" w:rsidTr="00027444">
        <w:trPr>
          <w:trHeight w:val="454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B8" w:rsidRPr="00F62EA7" w:rsidRDefault="007A57B8" w:rsidP="0002744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Titre du projet</w:t>
            </w:r>
          </w:p>
        </w:tc>
      </w:tr>
    </w:tbl>
    <w:p w:rsidR="007A57B8" w:rsidRPr="00DE1ABA" w:rsidRDefault="007A57B8" w:rsidP="007A57B8">
      <w:pPr>
        <w:rPr>
          <w:rFonts w:ascii="Arial" w:hAnsi="Arial" w:cs="Arial"/>
          <w:sz w:val="20"/>
        </w:rPr>
      </w:pPr>
    </w:p>
    <w:p w:rsidR="007A57B8" w:rsidRPr="00DE1ABA" w:rsidRDefault="007A57B8" w:rsidP="007A57B8">
      <w:pPr>
        <w:rPr>
          <w:rFonts w:ascii="Arial" w:hAnsi="Arial" w:cs="Arial"/>
          <w:sz w:val="20"/>
        </w:rPr>
      </w:pPr>
    </w:p>
    <w:p w:rsidR="007A57B8" w:rsidRPr="00DE1ABA" w:rsidRDefault="007A57B8" w:rsidP="007A57B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/>
        <w:rPr>
          <w:rFonts w:ascii="Arial" w:hAnsi="Arial" w:cs="Arial"/>
          <w:sz w:val="20"/>
        </w:rPr>
      </w:pPr>
    </w:p>
    <w:p w:rsidR="007A57B8" w:rsidRPr="00DE1ABA" w:rsidRDefault="007A57B8" w:rsidP="007A57B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0"/>
        </w:rPr>
      </w:pPr>
      <w:r w:rsidRPr="00DE1ABA">
        <w:rPr>
          <w:rFonts w:ascii="Arial" w:hAnsi="Arial" w:cs="Arial"/>
          <w:b/>
          <w:sz w:val="20"/>
        </w:rPr>
        <w:t xml:space="preserve">Lien avec la stratégie du </w:t>
      </w:r>
      <w:r>
        <w:rPr>
          <w:rFonts w:ascii="Arial" w:hAnsi="Arial" w:cs="Arial"/>
          <w:b/>
          <w:sz w:val="20"/>
        </w:rPr>
        <w:t>t</w:t>
      </w:r>
      <w:r w:rsidRPr="00DE1ABA">
        <w:rPr>
          <w:rFonts w:ascii="Arial" w:hAnsi="Arial" w:cs="Arial"/>
          <w:b/>
          <w:sz w:val="20"/>
        </w:rPr>
        <w:t xml:space="preserve">erritoire : </w:t>
      </w:r>
    </w:p>
    <w:p w:rsidR="007A57B8" w:rsidRPr="00DE1ABA" w:rsidRDefault="007A57B8" w:rsidP="007A57B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0"/>
        </w:rPr>
      </w:pPr>
    </w:p>
    <w:p w:rsidR="007A57B8" w:rsidRPr="00DE1ABA" w:rsidRDefault="007A57B8" w:rsidP="007A57B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0"/>
        </w:rPr>
      </w:pPr>
      <w:r w:rsidRPr="00DE1ABA">
        <w:rPr>
          <w:rFonts w:ascii="Arial" w:hAnsi="Arial" w:cs="Arial"/>
          <w:b/>
          <w:sz w:val="20"/>
        </w:rPr>
        <w:t>Maître d’ouvrage :</w:t>
      </w:r>
    </w:p>
    <w:p w:rsidR="007A57B8" w:rsidRPr="00DE1ABA" w:rsidRDefault="007A57B8" w:rsidP="007A57B8">
      <w:pPr>
        <w:rPr>
          <w:rFonts w:ascii="Arial" w:hAnsi="Arial" w:cs="Arial"/>
          <w:sz w:val="20"/>
        </w:rPr>
      </w:pPr>
    </w:p>
    <w:p w:rsidR="007A57B8" w:rsidRPr="00DE1ABA" w:rsidRDefault="007A57B8" w:rsidP="007A57B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E1ABA">
        <w:rPr>
          <w:rFonts w:ascii="Arial" w:hAnsi="Arial" w:cs="Arial"/>
          <w:b/>
          <w:sz w:val="20"/>
          <w:u w:val="single"/>
        </w:rPr>
        <w:t>Objectif</w:t>
      </w:r>
      <w:r>
        <w:rPr>
          <w:rFonts w:ascii="Arial" w:hAnsi="Arial" w:cs="Arial"/>
          <w:b/>
          <w:sz w:val="20"/>
          <w:u w:val="single"/>
        </w:rPr>
        <w:t> :</w:t>
      </w:r>
    </w:p>
    <w:p w:rsidR="007A57B8" w:rsidRPr="00DE1ABA" w:rsidRDefault="007A57B8" w:rsidP="007A57B8">
      <w:pPr>
        <w:jc w:val="both"/>
        <w:rPr>
          <w:rFonts w:ascii="Arial" w:hAnsi="Arial" w:cs="Arial"/>
          <w:sz w:val="20"/>
        </w:rPr>
      </w:pPr>
    </w:p>
    <w:p w:rsidR="007A57B8" w:rsidRPr="00DE1ABA" w:rsidRDefault="007A57B8" w:rsidP="007A57B8">
      <w:pPr>
        <w:jc w:val="both"/>
        <w:rPr>
          <w:rFonts w:ascii="Arial" w:hAnsi="Arial" w:cs="Arial"/>
          <w:sz w:val="20"/>
        </w:rPr>
      </w:pPr>
      <w:r w:rsidRPr="00DE1ABA">
        <w:rPr>
          <w:rFonts w:ascii="Arial" w:hAnsi="Arial" w:cs="Arial"/>
          <w:b/>
          <w:sz w:val="20"/>
          <w:u w:val="single"/>
        </w:rPr>
        <w:t>Description d</w:t>
      </w:r>
      <w:r>
        <w:rPr>
          <w:rFonts w:ascii="Arial" w:hAnsi="Arial" w:cs="Arial"/>
          <w:b/>
          <w:sz w:val="20"/>
          <w:u w:val="single"/>
        </w:rPr>
        <w:t>u projet :</w:t>
      </w:r>
    </w:p>
    <w:p w:rsidR="007A57B8" w:rsidRPr="00DE1ABA" w:rsidRDefault="007A57B8" w:rsidP="007A57B8">
      <w:pPr>
        <w:jc w:val="both"/>
        <w:rPr>
          <w:rFonts w:ascii="Arial" w:hAnsi="Arial" w:cs="Arial"/>
          <w:sz w:val="20"/>
        </w:rPr>
      </w:pPr>
    </w:p>
    <w:p w:rsidR="007A57B8" w:rsidRPr="00DE1ABA" w:rsidRDefault="007A57B8" w:rsidP="007A57B8">
      <w:pPr>
        <w:jc w:val="both"/>
        <w:rPr>
          <w:rFonts w:ascii="Arial" w:hAnsi="Arial" w:cs="Arial"/>
          <w:sz w:val="20"/>
        </w:rPr>
      </w:pPr>
      <w:r w:rsidRPr="00DE1ABA">
        <w:rPr>
          <w:rFonts w:ascii="Arial" w:hAnsi="Arial" w:cs="Arial"/>
          <w:b/>
          <w:sz w:val="20"/>
          <w:u w:val="single"/>
        </w:rPr>
        <w:t xml:space="preserve">Descriptif des moyens </w:t>
      </w:r>
      <w:r>
        <w:rPr>
          <w:rFonts w:ascii="Arial" w:hAnsi="Arial" w:cs="Arial"/>
          <w:b/>
          <w:sz w:val="20"/>
          <w:u w:val="single"/>
        </w:rPr>
        <w:t xml:space="preserve">pour </w:t>
      </w:r>
      <w:r w:rsidRPr="00DE1ABA">
        <w:rPr>
          <w:rFonts w:ascii="Arial" w:hAnsi="Arial" w:cs="Arial"/>
          <w:b/>
          <w:sz w:val="20"/>
          <w:u w:val="single"/>
        </w:rPr>
        <w:t>m</w:t>
      </w:r>
      <w:r>
        <w:rPr>
          <w:rFonts w:ascii="Arial" w:hAnsi="Arial" w:cs="Arial"/>
          <w:b/>
          <w:sz w:val="20"/>
          <w:u w:val="single"/>
        </w:rPr>
        <w:t>ettre</w:t>
      </w:r>
      <w:r w:rsidRPr="00DE1ABA">
        <w:rPr>
          <w:rFonts w:ascii="Arial" w:hAnsi="Arial" w:cs="Arial"/>
          <w:b/>
          <w:sz w:val="20"/>
          <w:u w:val="single"/>
        </w:rPr>
        <w:t xml:space="preserve"> en œuvre</w:t>
      </w:r>
      <w:r>
        <w:rPr>
          <w:rFonts w:ascii="Arial" w:hAnsi="Arial" w:cs="Arial"/>
          <w:b/>
          <w:sz w:val="20"/>
          <w:u w:val="single"/>
        </w:rPr>
        <w:t xml:space="preserve"> le projet</w:t>
      </w:r>
      <w:r w:rsidRPr="00DE1ABA">
        <w:rPr>
          <w:rFonts w:ascii="Arial" w:hAnsi="Arial" w:cs="Arial"/>
          <w:b/>
          <w:sz w:val="20"/>
          <w:u w:val="single"/>
        </w:rPr>
        <w:t> :</w:t>
      </w:r>
      <w:r w:rsidRPr="00DE1ABA">
        <w:rPr>
          <w:rFonts w:ascii="Arial" w:hAnsi="Arial" w:cs="Arial"/>
          <w:sz w:val="20"/>
        </w:rPr>
        <w:t xml:space="preserve"> </w:t>
      </w:r>
    </w:p>
    <w:p w:rsidR="007A57B8" w:rsidRDefault="007A57B8" w:rsidP="007A57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Ingénierie</w:t>
      </w:r>
    </w:p>
    <w:p w:rsidR="007A57B8" w:rsidRDefault="007A57B8" w:rsidP="007A57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Méthodologie </w:t>
      </w:r>
    </w:p>
    <w:p w:rsidR="007A57B8" w:rsidRDefault="007A57B8" w:rsidP="007A57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p w:rsidR="007A57B8" w:rsidRPr="00DE1ABA" w:rsidRDefault="007A57B8" w:rsidP="007A57B8">
      <w:pPr>
        <w:jc w:val="both"/>
        <w:rPr>
          <w:rFonts w:ascii="Arial" w:hAnsi="Arial" w:cs="Arial"/>
          <w:sz w:val="20"/>
        </w:rPr>
      </w:pPr>
    </w:p>
    <w:p w:rsidR="007A57B8" w:rsidRPr="00DE1ABA" w:rsidRDefault="007A57B8" w:rsidP="007A57B8">
      <w:pPr>
        <w:jc w:val="both"/>
        <w:rPr>
          <w:rFonts w:ascii="Arial" w:hAnsi="Arial" w:cs="Arial"/>
          <w:sz w:val="20"/>
        </w:rPr>
      </w:pPr>
      <w:r w:rsidRPr="00DE1ABA">
        <w:rPr>
          <w:rFonts w:ascii="Arial" w:hAnsi="Arial" w:cs="Arial"/>
          <w:b/>
          <w:sz w:val="20"/>
          <w:u w:val="single"/>
        </w:rPr>
        <w:t>Partenariats envisagés</w:t>
      </w:r>
      <w:r w:rsidRPr="00DE1ABA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(hors financement) </w:t>
      </w:r>
      <w:r w:rsidRPr="00DE1ABA">
        <w:rPr>
          <w:rFonts w:ascii="Arial" w:hAnsi="Arial" w:cs="Arial"/>
          <w:sz w:val="20"/>
        </w:rPr>
        <w:t xml:space="preserve">: </w:t>
      </w:r>
    </w:p>
    <w:p w:rsidR="007A57B8" w:rsidRPr="00DE1ABA" w:rsidRDefault="007A57B8" w:rsidP="007A57B8">
      <w:pPr>
        <w:jc w:val="both"/>
        <w:rPr>
          <w:rFonts w:ascii="Arial" w:hAnsi="Arial" w:cs="Arial"/>
          <w:sz w:val="20"/>
        </w:rPr>
      </w:pPr>
    </w:p>
    <w:p w:rsidR="007A57B8" w:rsidRDefault="007A57B8" w:rsidP="007A57B8">
      <w:pPr>
        <w:jc w:val="both"/>
        <w:rPr>
          <w:rFonts w:ascii="Arial" w:hAnsi="Arial" w:cs="Arial"/>
          <w:b/>
          <w:sz w:val="20"/>
          <w:u w:val="single"/>
        </w:rPr>
      </w:pPr>
      <w:r w:rsidRPr="00DE1ABA">
        <w:rPr>
          <w:rFonts w:ascii="Arial" w:hAnsi="Arial" w:cs="Arial"/>
          <w:b/>
          <w:sz w:val="20"/>
          <w:u w:val="single"/>
        </w:rPr>
        <w:t>Echéancier</w:t>
      </w:r>
      <w:r>
        <w:rPr>
          <w:rFonts w:ascii="Arial" w:hAnsi="Arial" w:cs="Arial"/>
          <w:b/>
          <w:sz w:val="20"/>
          <w:u w:val="single"/>
        </w:rPr>
        <w:t> :</w:t>
      </w:r>
    </w:p>
    <w:p w:rsidR="007A57B8" w:rsidRDefault="007A57B8" w:rsidP="007A57B8">
      <w:pPr>
        <w:jc w:val="both"/>
        <w:rPr>
          <w:rFonts w:ascii="Arial" w:hAnsi="Arial" w:cs="Arial"/>
          <w:b/>
          <w:sz w:val="20"/>
          <w:u w:val="single"/>
        </w:rPr>
      </w:pPr>
    </w:p>
    <w:p w:rsidR="007A57B8" w:rsidRDefault="007A57B8" w:rsidP="007A57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Pour les projets de bâtiment ou d’aménagement uniquement :</w:t>
      </w:r>
    </w:p>
    <w:p w:rsidR="007A57B8" w:rsidRPr="00C02576" w:rsidRDefault="007A57B8" w:rsidP="007A57B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C02576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ate de d</w:t>
      </w:r>
      <w:r w:rsidRPr="00C02576">
        <w:rPr>
          <w:rFonts w:ascii="Arial" w:hAnsi="Arial" w:cs="Arial"/>
          <w:sz w:val="20"/>
        </w:rPr>
        <w:t>émarrage des études de faisabilité et/ou de programmation </w:t>
      </w:r>
    </w:p>
    <w:p w:rsidR="007A57B8" w:rsidRDefault="007A57B8" w:rsidP="007A57B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EF65B9">
        <w:rPr>
          <w:rFonts w:ascii="Arial" w:hAnsi="Arial" w:cs="Arial"/>
          <w:sz w:val="20"/>
        </w:rPr>
        <w:t xml:space="preserve">Date de démarrage de la phase de conception de maitrise d’œuvre </w:t>
      </w:r>
    </w:p>
    <w:p w:rsidR="007A57B8" w:rsidRDefault="007A57B8" w:rsidP="007A57B8">
      <w:pPr>
        <w:pStyle w:val="Paragraphedeliste"/>
        <w:ind w:left="360"/>
        <w:jc w:val="both"/>
        <w:rPr>
          <w:rFonts w:ascii="Arial" w:hAnsi="Arial" w:cs="Arial"/>
          <w:sz w:val="20"/>
        </w:rPr>
      </w:pPr>
    </w:p>
    <w:p w:rsidR="007A57B8" w:rsidRPr="00EF65B9" w:rsidRDefault="007A57B8" w:rsidP="007A57B8">
      <w:pPr>
        <w:pStyle w:val="Paragraphedeliste"/>
        <w:spacing w:after="0"/>
        <w:ind w:left="360"/>
        <w:jc w:val="both"/>
        <w:rPr>
          <w:rFonts w:ascii="Arial" w:hAnsi="Arial" w:cs="Arial"/>
          <w:sz w:val="20"/>
        </w:rPr>
      </w:pPr>
      <w:r w:rsidRPr="00EF65B9">
        <w:rPr>
          <w:rFonts w:ascii="Arial" w:hAnsi="Arial" w:cs="Arial"/>
          <w:sz w:val="20"/>
        </w:rPr>
        <w:t xml:space="preserve">Pour tous les projets : </w:t>
      </w:r>
    </w:p>
    <w:p w:rsidR="007A57B8" w:rsidRDefault="007A57B8" w:rsidP="007A57B8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C02576">
        <w:rPr>
          <w:rFonts w:ascii="Arial" w:hAnsi="Arial" w:cs="Arial"/>
          <w:sz w:val="20"/>
        </w:rPr>
        <w:t xml:space="preserve">Date de dépôt de la demande de subvention </w:t>
      </w:r>
      <w:r>
        <w:rPr>
          <w:rFonts w:ascii="Arial" w:hAnsi="Arial" w:cs="Arial"/>
          <w:sz w:val="20"/>
        </w:rPr>
        <w:t>(incluant APD pour les projets de bâtiment et d’aménagement)</w:t>
      </w:r>
    </w:p>
    <w:p w:rsidR="007A57B8" w:rsidRDefault="007A57B8" w:rsidP="007A57B8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C02576">
        <w:rPr>
          <w:rFonts w:ascii="Arial" w:hAnsi="Arial" w:cs="Arial"/>
          <w:sz w:val="20"/>
        </w:rPr>
        <w:t xml:space="preserve">Date de démarrage </w:t>
      </w:r>
      <w:r>
        <w:rPr>
          <w:rFonts w:ascii="Arial" w:hAnsi="Arial" w:cs="Arial"/>
          <w:sz w:val="20"/>
        </w:rPr>
        <w:t>des travaux</w:t>
      </w:r>
    </w:p>
    <w:p w:rsidR="007A57B8" w:rsidRPr="00C02576" w:rsidRDefault="007A57B8" w:rsidP="007A57B8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C02576">
        <w:rPr>
          <w:rFonts w:ascii="Arial" w:hAnsi="Arial" w:cs="Arial"/>
          <w:sz w:val="20"/>
        </w:rPr>
        <w:t>Date d’achèvement</w:t>
      </w:r>
      <w:r>
        <w:rPr>
          <w:rFonts w:ascii="Arial" w:hAnsi="Arial" w:cs="Arial"/>
          <w:sz w:val="20"/>
        </w:rPr>
        <w:t xml:space="preserve"> des travaux</w:t>
      </w:r>
    </w:p>
    <w:p w:rsidR="007A57B8" w:rsidRDefault="007A57B8" w:rsidP="007A57B8">
      <w:pPr>
        <w:jc w:val="both"/>
        <w:rPr>
          <w:rFonts w:ascii="Arial" w:hAnsi="Arial" w:cs="Arial"/>
          <w:sz w:val="20"/>
        </w:rPr>
      </w:pPr>
    </w:p>
    <w:p w:rsidR="007A57B8" w:rsidRDefault="007A57B8" w:rsidP="007A57B8">
      <w:pPr>
        <w:jc w:val="both"/>
        <w:rPr>
          <w:rFonts w:ascii="Arial" w:hAnsi="Arial" w:cs="Arial"/>
          <w:b/>
          <w:sz w:val="20"/>
          <w:u w:val="single"/>
        </w:rPr>
      </w:pPr>
    </w:p>
    <w:p w:rsidR="007A57B8" w:rsidRPr="00DE1ABA" w:rsidRDefault="007A57B8" w:rsidP="007A57B8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DE1ABA">
        <w:rPr>
          <w:rFonts w:ascii="Arial" w:hAnsi="Arial" w:cs="Arial"/>
          <w:b/>
          <w:sz w:val="20"/>
          <w:u w:val="single"/>
        </w:rPr>
        <w:t>ocalisation</w:t>
      </w:r>
      <w:r>
        <w:rPr>
          <w:rFonts w:ascii="Arial" w:hAnsi="Arial" w:cs="Arial"/>
          <w:b/>
          <w:sz w:val="20"/>
          <w:u w:val="single"/>
        </w:rPr>
        <w:t> :</w:t>
      </w:r>
    </w:p>
    <w:p w:rsidR="007A57B8" w:rsidRPr="00DE1ABA" w:rsidRDefault="007A57B8" w:rsidP="007A57B8">
      <w:pPr>
        <w:jc w:val="both"/>
        <w:rPr>
          <w:rFonts w:ascii="Arial" w:hAnsi="Arial" w:cs="Arial"/>
          <w:sz w:val="20"/>
        </w:rPr>
      </w:pPr>
    </w:p>
    <w:p w:rsidR="007A57B8" w:rsidRDefault="007A57B8" w:rsidP="007A57B8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Indicateurs</w:t>
      </w:r>
      <w:r w:rsidRPr="00DE1ABA">
        <w:rPr>
          <w:rFonts w:ascii="Arial" w:hAnsi="Arial" w:cs="Arial"/>
          <w:b/>
          <w:sz w:val="20"/>
          <w:u w:val="single"/>
        </w:rPr>
        <w:t xml:space="preserve"> d’évaluation :</w:t>
      </w:r>
    </w:p>
    <w:p w:rsidR="007A57B8" w:rsidRDefault="007A57B8" w:rsidP="007A57B8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Indicateurs de réalisation (immédiat)</w:t>
      </w:r>
    </w:p>
    <w:p w:rsidR="007A57B8" w:rsidRDefault="007A57B8" w:rsidP="007A57B8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Indicateurs de résultats (sur la période de contractualisation)</w:t>
      </w:r>
    </w:p>
    <w:p w:rsidR="007A57B8" w:rsidRPr="00DE1ABA" w:rsidRDefault="007A57B8" w:rsidP="007A57B8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Indicateurs d’impact (au-delà de la période de contractualisation)</w:t>
      </w:r>
    </w:p>
    <w:p w:rsidR="007A57B8" w:rsidRPr="00DE1ABA" w:rsidRDefault="007A57B8" w:rsidP="007A57B8">
      <w:pPr>
        <w:jc w:val="both"/>
        <w:rPr>
          <w:rFonts w:ascii="Arial" w:hAnsi="Arial" w:cs="Arial"/>
          <w:sz w:val="20"/>
        </w:rPr>
      </w:pPr>
    </w:p>
    <w:p w:rsidR="007A57B8" w:rsidRPr="00DE1ABA" w:rsidRDefault="007A57B8" w:rsidP="007A57B8">
      <w:pPr>
        <w:jc w:val="both"/>
        <w:rPr>
          <w:rFonts w:ascii="Arial" w:hAnsi="Arial" w:cs="Arial"/>
          <w:b/>
          <w:sz w:val="20"/>
        </w:rPr>
      </w:pPr>
      <w:r w:rsidRPr="00DE1ABA">
        <w:rPr>
          <w:rFonts w:ascii="Arial" w:hAnsi="Arial" w:cs="Arial"/>
          <w:b/>
          <w:sz w:val="20"/>
          <w:u w:val="single"/>
        </w:rPr>
        <w:t>Coût prévisionnel et détail des dépenses</w:t>
      </w:r>
      <w:r>
        <w:rPr>
          <w:rFonts w:ascii="Arial" w:hAnsi="Arial" w:cs="Arial"/>
          <w:b/>
          <w:sz w:val="20"/>
          <w:u w:val="single"/>
        </w:rPr>
        <w:t> :</w:t>
      </w:r>
    </w:p>
    <w:p w:rsidR="007A57B8" w:rsidRPr="00DE1ABA" w:rsidRDefault="007A57B8" w:rsidP="007A57B8">
      <w:pPr>
        <w:jc w:val="both"/>
        <w:rPr>
          <w:rFonts w:ascii="Arial" w:hAnsi="Arial" w:cs="Arial"/>
          <w:sz w:val="20"/>
        </w:rPr>
      </w:pPr>
    </w:p>
    <w:p w:rsidR="007A57B8" w:rsidRDefault="007A57B8" w:rsidP="007A57B8">
      <w:pPr>
        <w:jc w:val="both"/>
        <w:rPr>
          <w:rFonts w:ascii="Arial" w:hAnsi="Arial" w:cs="Arial"/>
          <w:b/>
          <w:sz w:val="20"/>
          <w:u w:val="single"/>
        </w:rPr>
      </w:pPr>
      <w:r w:rsidRPr="00DE1ABA">
        <w:rPr>
          <w:rFonts w:ascii="Arial" w:hAnsi="Arial" w:cs="Arial"/>
          <w:b/>
          <w:sz w:val="20"/>
          <w:u w:val="single"/>
        </w:rPr>
        <w:t>Plan de financement prévisionnel</w:t>
      </w:r>
      <w:r>
        <w:rPr>
          <w:rFonts w:ascii="Arial" w:hAnsi="Arial" w:cs="Arial"/>
          <w:b/>
          <w:sz w:val="20"/>
          <w:u w:val="single"/>
        </w:rPr>
        <w:t xml:space="preserve"> (=recettes) :</w:t>
      </w:r>
    </w:p>
    <w:p w:rsidR="007A57B8" w:rsidRDefault="007A57B8" w:rsidP="007A57B8">
      <w:pPr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3014"/>
        <w:gridCol w:w="3001"/>
        <w:gridCol w:w="3009"/>
      </w:tblGrid>
      <w:tr w:rsidR="007A57B8" w:rsidRPr="00D5029C" w:rsidTr="00027444">
        <w:tc>
          <w:tcPr>
            <w:tcW w:w="3070" w:type="dxa"/>
          </w:tcPr>
          <w:p w:rsidR="007A57B8" w:rsidRPr="00D5029C" w:rsidRDefault="007A57B8" w:rsidP="00027444">
            <w:pPr>
              <w:jc w:val="both"/>
              <w:rPr>
                <w:rFonts w:ascii="Arial" w:hAnsi="Arial" w:cs="Arial"/>
                <w:sz w:val="20"/>
              </w:rPr>
            </w:pPr>
            <w:r w:rsidRPr="00D5029C">
              <w:rPr>
                <w:rFonts w:ascii="Arial" w:hAnsi="Arial" w:cs="Arial"/>
                <w:sz w:val="20"/>
              </w:rPr>
              <w:t>Financeur</w:t>
            </w:r>
          </w:p>
        </w:tc>
        <w:tc>
          <w:tcPr>
            <w:tcW w:w="3071" w:type="dxa"/>
          </w:tcPr>
          <w:p w:rsidR="007A57B8" w:rsidRPr="00D5029C" w:rsidRDefault="007A57B8" w:rsidP="00027444">
            <w:pPr>
              <w:jc w:val="both"/>
              <w:rPr>
                <w:rFonts w:ascii="Arial" w:hAnsi="Arial" w:cs="Arial"/>
                <w:sz w:val="20"/>
              </w:rPr>
            </w:pPr>
            <w:r w:rsidRPr="00D5029C">
              <w:rPr>
                <w:rFonts w:ascii="Arial" w:hAnsi="Arial" w:cs="Arial"/>
                <w:sz w:val="20"/>
              </w:rPr>
              <w:t>Taux</w:t>
            </w:r>
            <w:r>
              <w:rPr>
                <w:rFonts w:ascii="Arial" w:hAnsi="Arial" w:cs="Arial"/>
                <w:sz w:val="20"/>
              </w:rPr>
              <w:t xml:space="preserve"> %</w:t>
            </w:r>
          </w:p>
        </w:tc>
        <w:tc>
          <w:tcPr>
            <w:tcW w:w="3071" w:type="dxa"/>
          </w:tcPr>
          <w:p w:rsidR="007A57B8" w:rsidRPr="00D5029C" w:rsidRDefault="007A57B8" w:rsidP="00027444">
            <w:pPr>
              <w:jc w:val="both"/>
              <w:rPr>
                <w:rFonts w:ascii="Arial" w:hAnsi="Arial" w:cs="Arial"/>
                <w:sz w:val="20"/>
              </w:rPr>
            </w:pPr>
            <w:r w:rsidRPr="00D5029C">
              <w:rPr>
                <w:rFonts w:ascii="Arial" w:hAnsi="Arial" w:cs="Arial"/>
                <w:sz w:val="20"/>
              </w:rPr>
              <w:t>Montant €</w:t>
            </w:r>
          </w:p>
        </w:tc>
      </w:tr>
      <w:tr w:rsidR="007A57B8" w:rsidTr="00027444">
        <w:tc>
          <w:tcPr>
            <w:tcW w:w="3070" w:type="dxa"/>
          </w:tcPr>
          <w:p w:rsidR="007A57B8" w:rsidRDefault="007A57B8" w:rsidP="00027444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71" w:type="dxa"/>
          </w:tcPr>
          <w:p w:rsidR="007A57B8" w:rsidRDefault="007A57B8" w:rsidP="00027444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71" w:type="dxa"/>
          </w:tcPr>
          <w:p w:rsidR="007A57B8" w:rsidRDefault="007A57B8" w:rsidP="00027444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A57B8" w:rsidTr="00027444">
        <w:tc>
          <w:tcPr>
            <w:tcW w:w="3070" w:type="dxa"/>
          </w:tcPr>
          <w:p w:rsidR="007A57B8" w:rsidRDefault="007A57B8" w:rsidP="00027444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71" w:type="dxa"/>
          </w:tcPr>
          <w:p w:rsidR="007A57B8" w:rsidRDefault="007A57B8" w:rsidP="00027444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071" w:type="dxa"/>
          </w:tcPr>
          <w:p w:rsidR="007A57B8" w:rsidRDefault="007A57B8" w:rsidP="00027444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:rsidR="007A57B8" w:rsidRDefault="007A57B8" w:rsidP="007A57B8">
      <w:pPr>
        <w:jc w:val="both"/>
        <w:rPr>
          <w:rFonts w:ascii="Arial" w:hAnsi="Arial" w:cs="Arial"/>
          <w:b/>
          <w:sz w:val="20"/>
          <w:u w:val="single"/>
        </w:rPr>
      </w:pPr>
    </w:p>
    <w:p w:rsidR="007A57B8" w:rsidRPr="00D5029C" w:rsidRDefault="007A57B8" w:rsidP="007A57B8">
      <w:pPr>
        <w:jc w:val="both"/>
        <w:rPr>
          <w:rFonts w:ascii="Arial" w:hAnsi="Arial" w:cs="Arial"/>
          <w:b/>
          <w:sz w:val="20"/>
          <w:u w:val="single"/>
        </w:rPr>
      </w:pPr>
      <w:r w:rsidRPr="00D5029C">
        <w:rPr>
          <w:rFonts w:ascii="Arial" w:hAnsi="Arial" w:cs="Arial"/>
          <w:b/>
          <w:sz w:val="20"/>
          <w:u w:val="single"/>
        </w:rPr>
        <w:t>Conditions particulières de soutien de la Région</w:t>
      </w:r>
      <w:r>
        <w:rPr>
          <w:rFonts w:ascii="Arial" w:hAnsi="Arial" w:cs="Arial"/>
          <w:b/>
          <w:sz w:val="20"/>
          <w:u w:val="single"/>
        </w:rPr>
        <w:t> :</w:t>
      </w:r>
    </w:p>
    <w:p w:rsidR="007A57B8" w:rsidRDefault="007A57B8" w:rsidP="007A57B8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Ecoconditionnalité</w:t>
      </w:r>
      <w:proofErr w:type="spellEnd"/>
    </w:p>
    <w:p w:rsidR="007A57B8" w:rsidRDefault="007A57B8" w:rsidP="007A57B8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Méthodologie</w:t>
      </w:r>
    </w:p>
    <w:p w:rsidR="007A57B8" w:rsidRDefault="007A57B8" w:rsidP="007A57B8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AF2757">
        <w:rPr>
          <w:rFonts w:ascii="Arial" w:hAnsi="Arial" w:cs="Arial"/>
          <w:sz w:val="20"/>
        </w:rPr>
        <w:t>Format attendu des livrables</w:t>
      </w:r>
    </w:p>
    <w:p w:rsidR="00C15344" w:rsidRPr="007A57B8" w:rsidRDefault="00C15344" w:rsidP="007A57B8">
      <w:pPr>
        <w:spacing w:after="200" w:line="276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C15344" w:rsidRPr="007A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erif">
    <w:altName w:val="Centaur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merigo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D2104"/>
    <w:multiLevelType w:val="hybridMultilevel"/>
    <w:tmpl w:val="942CDD30"/>
    <w:lvl w:ilvl="0" w:tplc="BCAA3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484D6B"/>
    <w:multiLevelType w:val="hybridMultilevel"/>
    <w:tmpl w:val="4774BD4A"/>
    <w:lvl w:ilvl="0" w:tplc="9654BD22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ITC Officina Serif" w:eastAsia="Times New Roman" w:hAnsi="ITC Officina Serif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8"/>
    <w:rsid w:val="007A57B8"/>
    <w:rsid w:val="00C1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67830-92A2-4846-8ACA-6D55518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7B8"/>
    <w:pPr>
      <w:spacing w:after="0" w:line="240" w:lineRule="auto"/>
    </w:pPr>
    <w:rPr>
      <w:rFonts w:ascii="Amerigo BT" w:eastAsia="Times New Roman" w:hAnsi="Amerigo BT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 num,Paragraphe de liste 1"/>
    <w:basedOn w:val="Normal"/>
    <w:link w:val="ParagraphedelisteCar"/>
    <w:uiPriority w:val="34"/>
    <w:qFormat/>
    <w:rsid w:val="007A5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7A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Paragraphe de liste num Car,Paragraphe de liste 1 Car"/>
    <w:link w:val="Paragraphedeliste"/>
    <w:uiPriority w:val="34"/>
    <w:qFormat/>
    <w:locked/>
    <w:rsid w:val="007A57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1</cp:revision>
  <dcterms:created xsi:type="dcterms:W3CDTF">2017-10-25T13:36:00Z</dcterms:created>
  <dcterms:modified xsi:type="dcterms:W3CDTF">2017-10-25T13:37:00Z</dcterms:modified>
</cp:coreProperties>
</file>